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93417" w14:textId="77777777" w:rsidR="00B4347A" w:rsidRPr="0072363A" w:rsidRDefault="00B4347A">
      <w:pPr>
        <w:pStyle w:val="Otsikko2"/>
        <w:spacing w:line="336" w:lineRule="auto"/>
        <w:divId w:val="943154796"/>
        <w:rPr>
          <w:rFonts w:eastAsia="Times New Roman"/>
          <w:i w:val="0"/>
          <w:iCs w:val="0"/>
        </w:rPr>
      </w:pPr>
      <w:r w:rsidRPr="0072363A">
        <w:rPr>
          <w:rFonts w:eastAsia="Times New Roman"/>
          <w:i w:val="0"/>
          <w:iCs w:val="0"/>
        </w:rPr>
        <w:t>Raskaudenkeskeytys, raskauden kesto yli 10+0 viikkoa (ohje potilaalle)</w:t>
      </w:r>
    </w:p>
    <w:p w14:paraId="169042EE" w14:textId="77777777" w:rsidR="00B4347A" w:rsidRDefault="00B4347A">
      <w:pPr>
        <w:pStyle w:val="Luettelo"/>
        <w:divId w:val="943154796"/>
      </w:pPr>
      <w:r>
        <w:t>On tärkeää, että päätös keskeyttää raskaus on oma, henkilökohtainen päätöksesi ja olet harkinnut asian tarkkaan.</w:t>
      </w:r>
    </w:p>
    <w:p w14:paraId="37645F95" w14:textId="77777777" w:rsidR="00B4347A" w:rsidRDefault="00B4347A">
      <w:pPr>
        <w:pStyle w:val="Luettelo"/>
        <w:divId w:val="943154796"/>
      </w:pPr>
      <w:r>
        <w:t xml:space="preserve">Raskauden keskeyttämiseen käytetään kahta eri lääkettä, jotka otetaan 1–3 vuorokauden välein. </w:t>
      </w:r>
    </w:p>
    <w:p w14:paraId="20B396AC" w14:textId="77777777" w:rsidR="00B4347A" w:rsidRDefault="00B4347A">
      <w:pPr>
        <w:pStyle w:val="Otsikko3"/>
        <w:spacing w:line="336" w:lineRule="auto"/>
        <w:divId w:val="1568342459"/>
        <w:rPr>
          <w:rFonts w:eastAsia="Times New Roman"/>
        </w:rPr>
      </w:pPr>
      <w:r>
        <w:rPr>
          <w:rFonts w:eastAsia="Times New Roman"/>
        </w:rPr>
        <w:t>Ensimmäinen käynti keskeytysyksikössä</w:t>
      </w:r>
    </w:p>
    <w:p w14:paraId="24A7F929" w14:textId="77777777" w:rsidR="00B4347A" w:rsidRDefault="00B4347A">
      <w:pPr>
        <w:pStyle w:val="Luettelo"/>
        <w:divId w:val="1568342459"/>
      </w:pPr>
      <w:r>
        <w:t xml:space="preserve">Lääkärin vastaanoton jälkeen saat keskustella hoitajan kanssa tulevasta hoidosta, ja hän auttaa sinua tulevien ajanvarausten kanssa. Lisäksi voit tarvittaessa tavata sosiaalityöntekijän. </w:t>
      </w:r>
    </w:p>
    <w:p w14:paraId="5B0E67F8" w14:textId="77777777" w:rsidR="00B4347A" w:rsidRDefault="00B4347A">
      <w:pPr>
        <w:pStyle w:val="Luettelo"/>
        <w:divId w:val="1568342459"/>
      </w:pPr>
      <w:r>
        <w:t xml:space="preserve">Jos keskeytys voidaan aloittaa heti, saat suun kautta </w:t>
      </w:r>
      <w:proofErr w:type="spellStart"/>
      <w:r>
        <w:t>mifepristonitabletin</w:t>
      </w:r>
      <w:proofErr w:type="spellEnd"/>
      <w:r>
        <w:t xml:space="preserve">. Lääke lisää kohdun supistusherkkyyttä ja pehmittää kohdunkaulaa. </w:t>
      </w:r>
    </w:p>
    <w:p w14:paraId="52B77946" w14:textId="77777777" w:rsidR="00B4347A" w:rsidRDefault="00B4347A">
      <w:pPr>
        <w:pStyle w:val="Luettelo"/>
        <w:divId w:val="1568342459"/>
      </w:pPr>
      <w:r>
        <w:t xml:space="preserve">Keskeytyspäätöksen tulee olla varma ennen ensimmäisen lääkkeen ottamista, sillä jo tämä lääke yksinään voi johtaa raskauden keskeytymiseen. </w:t>
      </w:r>
    </w:p>
    <w:p w14:paraId="63B446A6" w14:textId="77777777" w:rsidR="00B4347A" w:rsidRDefault="00B4347A">
      <w:pPr>
        <w:pStyle w:val="Luettelo"/>
        <w:divId w:val="1568342459"/>
      </w:pPr>
      <w:r>
        <w:t xml:space="preserve">Jos raskaus on kestänyt yli 12 raskausviikkoa, tehdään raskaudenkeskeytys lääkkeellisesti Sosiaali- ja terveysalan valvontaviraston (Valvira) luvalla. Silloin keskeytys aloitetaan vasta, kun tieto keskeytysluvasta on saatu Valvirasta. Kun lupa on saatu, hoitaja soittaa sinulle ja sopii kanssasi ensimmäisen lääkkeen ottoajankohdan. Suun kautta otettava </w:t>
      </w:r>
      <w:proofErr w:type="spellStart"/>
      <w:r>
        <w:t>mifepristonilääkitys</w:t>
      </w:r>
      <w:proofErr w:type="spellEnd"/>
      <w:r>
        <w:t xml:space="preserve"> aloittaa raskaudenkeskeytyksen pehmittämällä kohdunkaulaa ja lisäämällä kohdun supistusherkkyyttä. </w:t>
      </w:r>
    </w:p>
    <w:p w14:paraId="16072E71" w14:textId="77777777" w:rsidR="00B4347A" w:rsidRDefault="00B4347A">
      <w:pPr>
        <w:pStyle w:val="Luettelo"/>
        <w:divId w:val="1568342459"/>
      </w:pPr>
      <w:r>
        <w:t xml:space="preserve">Noin puolella potilaista vuoto tai kipu voi alkaa jo tämän </w:t>
      </w:r>
      <w:proofErr w:type="spellStart"/>
      <w:r>
        <w:t>mifepristonitabletin</w:t>
      </w:r>
      <w:proofErr w:type="spellEnd"/>
      <w:r>
        <w:t xml:space="preserve"> oton jälkeen. Kipuun voit tarvittaessa kotona käyttää parasetamolia 1 000 mg 1–3 kertaa vuorokaudessa ja </w:t>
      </w:r>
      <w:proofErr w:type="spellStart"/>
      <w:r>
        <w:t>ibuprofeiinia</w:t>
      </w:r>
      <w:proofErr w:type="spellEnd"/>
      <w:r>
        <w:t xml:space="preserve"> 600–800 mg 1–3 kertaa vuorokaudessa tai molempia. </w:t>
      </w:r>
    </w:p>
    <w:p w14:paraId="2C8D5A40" w14:textId="4F60A106" w:rsidR="00B4347A" w:rsidRDefault="00B4347A">
      <w:pPr>
        <w:pStyle w:val="Luettelo"/>
        <w:divId w:val="1568342459"/>
      </w:pPr>
      <w:r>
        <w:t xml:space="preserve">Jos oksennat kahden tunnin kuluessa </w:t>
      </w:r>
      <w:proofErr w:type="spellStart"/>
      <w:r>
        <w:t>mifepristonitabletin</w:t>
      </w:r>
      <w:proofErr w:type="spellEnd"/>
      <w:r>
        <w:t xml:space="preserve"> ottamisesta, osa lääkkeestä voi jäädä imeytymättä. Ota tällöin pikaisesti yhteys keskeytysyksikköösi, puhelinnumero ______________________________</w:t>
      </w:r>
      <w:r w:rsidR="00C2252B">
        <w:t>_________________________________________</w:t>
      </w:r>
      <w:r>
        <w:t xml:space="preserve"> </w:t>
      </w:r>
    </w:p>
    <w:p w14:paraId="45CC21BE" w14:textId="77777777" w:rsidR="00B4347A" w:rsidRDefault="00B4347A">
      <w:pPr>
        <w:pStyle w:val="Luettelo"/>
        <w:divId w:val="1568342459"/>
      </w:pPr>
      <w:proofErr w:type="spellStart"/>
      <w:r>
        <w:t>Mifepristonitabletti</w:t>
      </w:r>
      <w:proofErr w:type="spellEnd"/>
      <w:r>
        <w:t xml:space="preserve"> otettu ______ / ______ klo ______ </w:t>
      </w:r>
    </w:p>
    <w:p w14:paraId="43373D5B" w14:textId="77777777" w:rsidR="00B4347A" w:rsidRDefault="00B4347A">
      <w:pPr>
        <w:pStyle w:val="Otsikko3"/>
        <w:spacing w:line="336" w:lineRule="auto"/>
        <w:divId w:val="1662998721"/>
        <w:rPr>
          <w:rFonts w:eastAsia="Times New Roman"/>
        </w:rPr>
      </w:pPr>
      <w:r>
        <w:rPr>
          <w:rFonts w:eastAsia="Times New Roman"/>
        </w:rPr>
        <w:t xml:space="preserve">Keskeytyspäivä osastolla tai poliklinikalla </w:t>
      </w:r>
    </w:p>
    <w:p w14:paraId="3939A2E7" w14:textId="77777777" w:rsidR="00B4347A" w:rsidRDefault="00B4347A">
      <w:pPr>
        <w:pStyle w:val="Luettelo"/>
        <w:divId w:val="1662998721"/>
      </w:pPr>
      <w:r>
        <w:t>Tulo-aika ______/______ ______ osastolle klo _______</w:t>
      </w:r>
    </w:p>
    <w:p w14:paraId="732B3F66" w14:textId="77777777" w:rsidR="00B4347A" w:rsidRDefault="00B4347A">
      <w:pPr>
        <w:pStyle w:val="Luettelo"/>
        <w:divId w:val="1662998721"/>
      </w:pPr>
      <w:r>
        <w:t xml:space="preserve">Saat syödä aamupalan kotona, ja voit ottaa tukihenkilön mukaasi sairaalaan. Sinulle pyritään järjestämään oma huone. Päivän kuluessa nesteen ja ravinnon antaminen arvioidaan vointisi ja raskaudenkeskeytyksen edistymisen perusteella. </w:t>
      </w:r>
    </w:p>
    <w:p w14:paraId="5D2C10D5" w14:textId="77777777" w:rsidR="00B4347A" w:rsidRDefault="00B4347A">
      <w:pPr>
        <w:pStyle w:val="Luettelo"/>
        <w:divId w:val="1662998721"/>
      </w:pPr>
      <w:r>
        <w:lastRenderedPageBreak/>
        <w:t>Ota jo kotona kipulääkkeet, mikäli sinua on ohjeistettu niin.</w:t>
      </w:r>
    </w:p>
    <w:p w14:paraId="7E8EA10E" w14:textId="77777777" w:rsidR="00B4347A" w:rsidRDefault="00B4347A">
      <w:pPr>
        <w:pStyle w:val="Luettelo"/>
        <w:divId w:val="1662998721"/>
      </w:pPr>
      <w:r>
        <w:t xml:space="preserve">Ennen hoitoon tuloa kotona tai keskeytysyksikössä otat toisen raskautta keskeyttävän lääkkeen, </w:t>
      </w:r>
      <w:proofErr w:type="spellStart"/>
      <w:r>
        <w:t>misoprostolin</w:t>
      </w:r>
      <w:proofErr w:type="spellEnd"/>
      <w:r>
        <w:t xml:space="preserve">. 4 tablettia annostellaan syvälle emättimen. Vaihtoehtoisesti lääke annetaan kielen alle tai suun kautta, jos vuoto on jo alkanut runsaana. Saat tarpeen mukaan kipulääkettä. </w:t>
      </w:r>
      <w:proofErr w:type="spellStart"/>
      <w:r>
        <w:t>Misoprostoliannoksia</w:t>
      </w:r>
      <w:proofErr w:type="spellEnd"/>
      <w:r>
        <w:t xml:space="preserve"> voidaan antaa lisää (2 tablettia) 3–4 tunnin välein, kunnes raskaus keskeytyy. </w:t>
      </w:r>
    </w:p>
    <w:p w14:paraId="40C58295" w14:textId="77777777" w:rsidR="00B4347A" w:rsidRDefault="00B4347A">
      <w:pPr>
        <w:pStyle w:val="Luettelo"/>
        <w:divId w:val="1662998721"/>
      </w:pPr>
      <w:r>
        <w:t xml:space="preserve">Keskeytykseen liittyy verenvuotoa ja alavatsakipua, joka voi olla voimakasta. Lääkkeiden haittavaikutuksina voi esiintyä pahoinvointia, oksentelua, ripulia, päänsärkyä, huimausta sekä vilunväristyksiä ja </w:t>
      </w:r>
      <w:proofErr w:type="spellStart"/>
      <w:r>
        <w:t>lämpöilyä</w:t>
      </w:r>
      <w:proofErr w:type="spellEnd"/>
      <w:r>
        <w:t xml:space="preserve">. </w:t>
      </w:r>
    </w:p>
    <w:p w14:paraId="742F6891" w14:textId="77777777" w:rsidR="00B4347A" w:rsidRDefault="00B4347A">
      <w:pPr>
        <w:pStyle w:val="Luettelo"/>
        <w:divId w:val="1662998721"/>
      </w:pPr>
      <w:r>
        <w:t xml:space="preserve">Kipulääkkeenä käytetään ensisijaisesti tulehduskipulääkettä ja parasetamolia. Tarvittaessa voidaan antaa vahvempia kipulääkkeitä, joiden käyttö estää autolla ajon usean tunnin ajaksi. Sovi mahdollisesta hakijasta jo ennen sairaalaan tuloa. </w:t>
      </w:r>
    </w:p>
    <w:p w14:paraId="59CB65BB" w14:textId="77777777" w:rsidR="00B4347A" w:rsidRDefault="00B4347A">
      <w:pPr>
        <w:pStyle w:val="Luettelo"/>
        <w:divId w:val="1662998721"/>
      </w:pPr>
      <w:r>
        <w:t xml:space="preserve">Keskeytyksen jälkeen vointiasi seurataan osastolla muutaman tunnin ajan. Mikäli kohtu tyhjenee epätäydellisesti, voidaan joutua tekemään kaavinta päivystyksellisesti. Tämä saattaa pidentää sairaalassaoloaikaasi. </w:t>
      </w:r>
    </w:p>
    <w:p w14:paraId="6B0A95DE" w14:textId="77777777" w:rsidR="00B4347A" w:rsidRDefault="00B4347A">
      <w:pPr>
        <w:pStyle w:val="Luettelo"/>
        <w:divId w:val="1662998721"/>
      </w:pPr>
      <w:r>
        <w:t>Jos olet veriryhmältäsi Rh-negatiivinen, saat anti-D-</w:t>
      </w:r>
      <w:proofErr w:type="spellStart"/>
      <w:r>
        <w:t>immunoglobuliinipistoksen</w:t>
      </w:r>
      <w:proofErr w:type="spellEnd"/>
      <w:r>
        <w:t xml:space="preserve">, jolla ehkäistään mahdollinen vasta-ainemuodostus seuraavassa raskaudessasi. </w:t>
      </w:r>
    </w:p>
    <w:p w14:paraId="102444D0" w14:textId="77777777" w:rsidR="00B4347A" w:rsidRDefault="00B4347A">
      <w:pPr>
        <w:pStyle w:val="Luettelo"/>
        <w:divId w:val="1662998721"/>
      </w:pPr>
      <w:r>
        <w:t xml:space="preserve">Jos raskaus on kestänyt yli 15 raskausviikkoa, saat maidontuloa ehkäisevää lääkettä. </w:t>
      </w:r>
    </w:p>
    <w:p w14:paraId="5A70870C" w14:textId="77777777" w:rsidR="00B4347A" w:rsidRDefault="00B4347A">
      <w:pPr>
        <w:pStyle w:val="Luettelo"/>
        <w:divId w:val="1662998721"/>
      </w:pPr>
      <w:r>
        <w:t xml:space="preserve">Sairauslomaa kirjoitetaan tavallisesti 3–7 vuorokautta osastokäynnistä lähtien. </w:t>
      </w:r>
    </w:p>
    <w:p w14:paraId="29F9CD00" w14:textId="77777777" w:rsidR="00B4347A" w:rsidRDefault="00B4347A">
      <w:pPr>
        <w:pStyle w:val="Otsikko3"/>
        <w:spacing w:line="336" w:lineRule="auto"/>
        <w:divId w:val="1210727738"/>
        <w:rPr>
          <w:rFonts w:eastAsia="Times New Roman"/>
        </w:rPr>
      </w:pPr>
      <w:r>
        <w:rPr>
          <w:rFonts w:eastAsia="Times New Roman"/>
        </w:rPr>
        <w:t>Jälkihoito</w:t>
      </w:r>
    </w:p>
    <w:p w14:paraId="6F3A3337" w14:textId="77777777" w:rsidR="00B4347A" w:rsidRDefault="00B4347A">
      <w:pPr>
        <w:pStyle w:val="Luettelo"/>
        <w:divId w:val="1210727738"/>
      </w:pPr>
      <w:r>
        <w:t xml:space="preserve">Vuoto kestää keskimäärin 2–3 viikkoa, mutta yksilöllinen vaihtelu on suurta. Ensimmäisinä päivinä vuoto on yleensä runsaampaa. </w:t>
      </w:r>
    </w:p>
    <w:p w14:paraId="26CBCA5B" w14:textId="77777777" w:rsidR="00B4347A" w:rsidRDefault="00B4347A">
      <w:pPr>
        <w:pStyle w:val="Luettelo"/>
        <w:divId w:val="1210727738"/>
      </w:pPr>
      <w:r>
        <w:t xml:space="preserve">Seuraavat kuukautiset voivat olla myös normaalia runsaammat. Kuukautiset alkavat noin 4–7 viikon kuluttua. </w:t>
      </w:r>
    </w:p>
    <w:p w14:paraId="731EC4D2" w14:textId="77777777" w:rsidR="00B4347A" w:rsidRDefault="00B4347A">
      <w:pPr>
        <w:pStyle w:val="Luettelo"/>
        <w:divId w:val="1210727738"/>
      </w:pPr>
      <w:r>
        <w:t xml:space="preserve">Puhtaudesta huolehtiminen ehkäisee tulehduksia. Tee alapesu vedellä wc-käynnin yhteydessä päivittäin jokaisen siteenvaihdon yhteydessä ja vaihda side vähintään kahdeksan tunnin välein. Käytä jälkivuodon aikana terveyssiteitä. Vältä ammekylpyä, uimista ja yhdyntää ilman kondomia jälkivuodon ajan. Saunassa käyntiä ei suositella runsaimpina vuotopäivinä. </w:t>
      </w:r>
    </w:p>
    <w:p w14:paraId="7E719C3A" w14:textId="77777777" w:rsidR="00B4347A" w:rsidRDefault="00B4347A">
      <w:pPr>
        <w:pStyle w:val="Luettelo"/>
        <w:divId w:val="1210727738"/>
      </w:pPr>
      <w:r>
        <w:t xml:space="preserve">Raskaudenehkäisystä huolehtiminen on tärkeää. Uudelleen raskaaksi tuleminen on mahdollista jo ennen seuraavia kuukautisia. Ehkäisypillereiden, -renkaan, -laastarin tai minipillereiden käytön voit aloittaa sairaalasta kotiutumisen jälkeen illalla tai viimeistään seuraavana aamuna. Ehkäisykapselit voidaan tarpeen mukaan asettaa osastolla keskeytyksen yhteydessä tai myöhemmin. Hormoni- tai kuparikierukka voidaan asettaa, kun raskaus on keskeytynyt. Kondomi on ainoa ehkäisyväline, joka suojaa seksitaudeilta. </w:t>
      </w:r>
    </w:p>
    <w:p w14:paraId="67836BA8" w14:textId="3CAD4D2B" w:rsidR="00B4347A" w:rsidRDefault="00B4347A">
      <w:pPr>
        <w:pStyle w:val="Luettelo"/>
        <w:divId w:val="1210727738"/>
      </w:pPr>
      <w:r>
        <w:lastRenderedPageBreak/>
        <w:t>Ongelmat raskaudenkeskeytyksessä liittyvät yleensä kohdun epätäydelliseen tyhjentymiseen. Vuoto voi pitkittyä tai olla runsasta. Kohtu voi tulehtua, mikä aiheuttaa alavatsakipua, kuumetta ja pahanhajuista jälkivuotoa. Näistä syistä tarvitaan joskus antibioottihoitoa tai kohdun tyhjentämistä. Jos sinulla ilmenee yllä mainittuja oireita, ota yhteys keskeytysyksikköön __________________________</w:t>
      </w:r>
      <w:r w:rsidR="00C2252B">
        <w:t>___________________________________________</w:t>
      </w:r>
    </w:p>
    <w:p w14:paraId="37C5FF59" w14:textId="77777777" w:rsidR="00B4347A" w:rsidRDefault="00B4347A">
      <w:pPr>
        <w:pStyle w:val="Otsikko4"/>
        <w:spacing w:line="336" w:lineRule="auto"/>
        <w:divId w:val="2071003391"/>
        <w:rPr>
          <w:rFonts w:eastAsia="Times New Roman"/>
        </w:rPr>
      </w:pPr>
      <w:r>
        <w:rPr>
          <w:rFonts w:eastAsia="Times New Roman"/>
        </w:rPr>
        <w:t>Selviytyminen</w:t>
      </w:r>
    </w:p>
    <w:p w14:paraId="41E1C1B7" w14:textId="77777777" w:rsidR="00B4347A" w:rsidRDefault="00B4347A">
      <w:pPr>
        <w:pStyle w:val="Luettelo"/>
        <w:divId w:val="2071003391"/>
      </w:pPr>
      <w:r>
        <w:t xml:space="preserve">Vaikka useimmat kokevat helpotusta, kun keskeytys on ohi, voi raskaudenkeskeytys olla psyykkisesti raskas. </w:t>
      </w:r>
    </w:p>
    <w:p w14:paraId="0CD14ECB" w14:textId="5A766C5B" w:rsidR="00B4347A" w:rsidRDefault="00B4347A">
      <w:pPr>
        <w:pStyle w:val="Luettelo"/>
        <w:divId w:val="2071003391"/>
      </w:pPr>
      <w:r>
        <w:t>Tarvittaessa voit hakea apua omasta terveyskeskuksesta, mielenterveystoimistosta, seurakunnasta tai kriisikeskuksesta. Yhteystietoja paikallisiin tukipisteisiin: ___________________________________________</w:t>
      </w:r>
      <w:r w:rsidR="00C2252B">
        <w:t>____________________________</w:t>
      </w:r>
    </w:p>
    <w:p w14:paraId="54C875E5" w14:textId="77777777" w:rsidR="00B4347A" w:rsidRDefault="00B4347A">
      <w:pPr>
        <w:pStyle w:val="Luettelo"/>
        <w:divId w:val="2071003391"/>
      </w:pPr>
      <w:r>
        <w:t xml:space="preserve">Jos sinulla on ongelmia tai kysyttävää, ota yhteyttä (keskeytysyksikön yhteystiedot): _______________________________________________________________________ </w:t>
      </w:r>
    </w:p>
    <w:p w14:paraId="5D99BDBC" w14:textId="77777777" w:rsidR="00C2252B" w:rsidRDefault="00C2252B" w:rsidP="00C2252B">
      <w:pPr>
        <w:pStyle w:val="Luettelo"/>
        <w:numPr>
          <w:ilvl w:val="0"/>
          <w:numId w:val="0"/>
        </w:numPr>
        <w:divId w:val="2071003391"/>
      </w:pPr>
    </w:p>
    <w:p w14:paraId="13DEC393" w14:textId="77777777" w:rsidR="00C2252B" w:rsidRDefault="00C2252B" w:rsidP="00C2252B">
      <w:pPr>
        <w:pStyle w:val="Luettelo"/>
        <w:numPr>
          <w:ilvl w:val="0"/>
          <w:numId w:val="0"/>
        </w:numPr>
        <w:divId w:val="2071003391"/>
      </w:pPr>
    </w:p>
    <w:p w14:paraId="2E82112A" w14:textId="77777777" w:rsidR="00C2252B" w:rsidRDefault="00C2252B" w:rsidP="00C2252B">
      <w:pPr>
        <w:pStyle w:val="Luettelo"/>
        <w:numPr>
          <w:ilvl w:val="0"/>
          <w:numId w:val="0"/>
        </w:numPr>
        <w:divId w:val="2071003391"/>
      </w:pPr>
    </w:p>
    <w:p w14:paraId="027A1765" w14:textId="77777777" w:rsidR="00C2252B" w:rsidRDefault="00C2252B" w:rsidP="00C2252B">
      <w:pPr>
        <w:pStyle w:val="Luettelo"/>
        <w:numPr>
          <w:ilvl w:val="0"/>
          <w:numId w:val="0"/>
        </w:numPr>
        <w:divId w:val="2071003391"/>
      </w:pPr>
    </w:p>
    <w:p w14:paraId="54EA835D" w14:textId="77777777" w:rsidR="00C2252B" w:rsidRDefault="00C2252B" w:rsidP="00C2252B">
      <w:pPr>
        <w:pStyle w:val="Luettelo"/>
        <w:numPr>
          <w:ilvl w:val="0"/>
          <w:numId w:val="0"/>
        </w:numPr>
        <w:divId w:val="2071003391"/>
      </w:pPr>
    </w:p>
    <w:p w14:paraId="78AA9603" w14:textId="77777777" w:rsidR="00C2252B" w:rsidRDefault="00C2252B" w:rsidP="00C2252B">
      <w:pPr>
        <w:pStyle w:val="Luettelo"/>
        <w:numPr>
          <w:ilvl w:val="0"/>
          <w:numId w:val="0"/>
        </w:numPr>
        <w:divId w:val="2071003391"/>
      </w:pPr>
    </w:p>
    <w:p w14:paraId="03B55EDC" w14:textId="77777777" w:rsidR="00C2252B" w:rsidRDefault="00C2252B" w:rsidP="00C2252B">
      <w:pPr>
        <w:pStyle w:val="Luettelo"/>
        <w:numPr>
          <w:ilvl w:val="0"/>
          <w:numId w:val="0"/>
        </w:numPr>
        <w:divId w:val="2071003391"/>
      </w:pPr>
    </w:p>
    <w:p w14:paraId="354F174E" w14:textId="77777777" w:rsidR="00C2252B" w:rsidRDefault="00C2252B" w:rsidP="00C2252B">
      <w:pPr>
        <w:pStyle w:val="Luettelo"/>
        <w:numPr>
          <w:ilvl w:val="0"/>
          <w:numId w:val="0"/>
        </w:numPr>
        <w:divId w:val="2071003391"/>
      </w:pPr>
    </w:p>
    <w:p w14:paraId="7BCACC57" w14:textId="77777777" w:rsidR="00C2252B" w:rsidRDefault="00C2252B" w:rsidP="00C2252B">
      <w:pPr>
        <w:pStyle w:val="Luettelo"/>
        <w:numPr>
          <w:ilvl w:val="0"/>
          <w:numId w:val="0"/>
        </w:numPr>
        <w:divId w:val="2071003391"/>
      </w:pPr>
    </w:p>
    <w:p w14:paraId="6FA7E9B3" w14:textId="77777777" w:rsidR="00C2252B" w:rsidRDefault="00C2252B" w:rsidP="00C2252B">
      <w:pPr>
        <w:pStyle w:val="Luettelo"/>
        <w:numPr>
          <w:ilvl w:val="0"/>
          <w:numId w:val="0"/>
        </w:numPr>
        <w:divId w:val="2071003391"/>
      </w:pPr>
    </w:p>
    <w:p w14:paraId="594771F0" w14:textId="77777777" w:rsidR="00C2252B" w:rsidRDefault="00C2252B" w:rsidP="00C2252B">
      <w:pPr>
        <w:pStyle w:val="Luettelo"/>
        <w:numPr>
          <w:ilvl w:val="0"/>
          <w:numId w:val="0"/>
        </w:numPr>
        <w:divId w:val="2071003391"/>
      </w:pPr>
    </w:p>
    <w:p w14:paraId="62881660" w14:textId="77777777" w:rsidR="00C2252B" w:rsidRDefault="00C2252B" w:rsidP="00C2252B">
      <w:pPr>
        <w:pStyle w:val="Luettelo"/>
        <w:numPr>
          <w:ilvl w:val="0"/>
          <w:numId w:val="0"/>
        </w:numPr>
        <w:divId w:val="2071003391"/>
      </w:pPr>
    </w:p>
    <w:p w14:paraId="40E38F6F" w14:textId="77777777" w:rsidR="00C2252B" w:rsidRDefault="00C2252B" w:rsidP="00C2252B">
      <w:pPr>
        <w:pStyle w:val="Luettelo"/>
        <w:numPr>
          <w:ilvl w:val="0"/>
          <w:numId w:val="0"/>
        </w:numPr>
        <w:divId w:val="2071003391"/>
      </w:pPr>
    </w:p>
    <w:p w14:paraId="78589C79" w14:textId="77777777" w:rsidR="00C2252B" w:rsidRDefault="00C2252B" w:rsidP="00C2252B">
      <w:pPr>
        <w:pStyle w:val="Luettelo"/>
        <w:numPr>
          <w:ilvl w:val="0"/>
          <w:numId w:val="0"/>
        </w:numPr>
        <w:divId w:val="2071003391"/>
      </w:pPr>
    </w:p>
    <w:p w14:paraId="5DC8B3B2" w14:textId="77777777" w:rsidR="00C2252B" w:rsidRDefault="00C2252B" w:rsidP="00C2252B">
      <w:pPr>
        <w:pStyle w:val="Luettelo"/>
        <w:numPr>
          <w:ilvl w:val="0"/>
          <w:numId w:val="0"/>
        </w:numPr>
        <w:divId w:val="2071003391"/>
      </w:pPr>
    </w:p>
    <w:p w14:paraId="35A1F6EE" w14:textId="77777777" w:rsidR="00C2252B" w:rsidRDefault="00C2252B" w:rsidP="00C2252B">
      <w:pPr>
        <w:pStyle w:val="Luettelo"/>
        <w:numPr>
          <w:ilvl w:val="0"/>
          <w:numId w:val="0"/>
        </w:numPr>
        <w:divId w:val="2071003391"/>
      </w:pPr>
    </w:p>
    <w:p w14:paraId="47FADB9B" w14:textId="77777777" w:rsidR="00C2252B" w:rsidRDefault="00C2252B" w:rsidP="00C2252B">
      <w:pPr>
        <w:pStyle w:val="Luettelo"/>
        <w:numPr>
          <w:ilvl w:val="0"/>
          <w:numId w:val="0"/>
        </w:numPr>
        <w:spacing w:line="240" w:lineRule="auto"/>
        <w:divId w:val="2071003391"/>
        <w:rPr>
          <w:i/>
          <w:iCs/>
        </w:rPr>
      </w:pPr>
    </w:p>
    <w:p w14:paraId="6E7A3E18" w14:textId="77777777" w:rsidR="00C2252B" w:rsidRDefault="00C2252B" w:rsidP="00C2252B">
      <w:pPr>
        <w:pStyle w:val="Luettelo"/>
        <w:numPr>
          <w:ilvl w:val="0"/>
          <w:numId w:val="0"/>
        </w:numPr>
        <w:spacing w:line="240" w:lineRule="auto"/>
        <w:divId w:val="2071003391"/>
        <w:rPr>
          <w:i/>
          <w:iCs/>
        </w:rPr>
      </w:pPr>
    </w:p>
    <w:p w14:paraId="5CE0E5E1" w14:textId="62AD1EEB" w:rsidR="00C2252B" w:rsidRDefault="00C2252B" w:rsidP="00C2252B">
      <w:pPr>
        <w:pStyle w:val="Luettelo"/>
        <w:numPr>
          <w:ilvl w:val="0"/>
          <w:numId w:val="0"/>
        </w:numPr>
        <w:spacing w:line="240" w:lineRule="auto"/>
        <w:divId w:val="2071003391"/>
        <w:rPr>
          <w:i/>
          <w:iCs/>
        </w:rPr>
      </w:pPr>
      <w:r>
        <w:rPr>
          <w:i/>
          <w:iCs/>
        </w:rPr>
        <w:t>-----------------------------------------------------------------------------------------------------------------------------------</w:t>
      </w:r>
    </w:p>
    <w:p w14:paraId="3ADFC20E" w14:textId="77777777" w:rsidR="00C2252B" w:rsidRPr="0072363A" w:rsidRDefault="00C2252B" w:rsidP="00C2252B">
      <w:pPr>
        <w:pStyle w:val="Luettelo"/>
        <w:numPr>
          <w:ilvl w:val="0"/>
          <w:numId w:val="0"/>
        </w:numPr>
        <w:spacing w:line="240" w:lineRule="auto"/>
        <w:divId w:val="2071003391"/>
      </w:pPr>
      <w:r w:rsidRPr="0072363A">
        <w:t>Ohjeet potilaille on laadittu päivitetyn Raskaudenkeskeytys Käypä hoito -suosituksen (</w:t>
      </w:r>
      <w:hyperlink r:id="rId5" w:history="1">
        <w:r w:rsidRPr="0072363A">
          <w:rPr>
            <w:rStyle w:val="Hyperlinkki"/>
          </w:rPr>
          <w:t>www.kaypahoito.fi</w:t>
        </w:r>
      </w:hyperlink>
      <w:r w:rsidRPr="0072363A">
        <w:t>) perusteella.</w:t>
      </w:r>
    </w:p>
    <w:p w14:paraId="35245A58" w14:textId="77777777" w:rsidR="00C2252B" w:rsidRDefault="00C2252B" w:rsidP="00C2252B">
      <w:pPr>
        <w:pStyle w:val="Luettelo"/>
        <w:numPr>
          <w:ilvl w:val="0"/>
          <w:numId w:val="0"/>
        </w:numPr>
        <w:spacing w:line="240" w:lineRule="auto"/>
        <w:divId w:val="2071003391"/>
      </w:pPr>
    </w:p>
    <w:p w14:paraId="63D426C9" w14:textId="1BC34AEC" w:rsidR="00C2252B" w:rsidRDefault="00C2252B" w:rsidP="005F60DC">
      <w:pPr>
        <w:pStyle w:val="Luettelo"/>
        <w:numPr>
          <w:ilvl w:val="0"/>
          <w:numId w:val="0"/>
        </w:numPr>
        <w:spacing w:line="240" w:lineRule="auto"/>
        <w:jc w:val="center"/>
        <w:divId w:val="2071003391"/>
      </w:pPr>
      <w:r>
        <w:rPr>
          <w:noProof/>
        </w:rPr>
        <w:drawing>
          <wp:inline distT="0" distB="0" distL="0" distR="0" wp14:anchorId="05757713" wp14:editId="29134E68">
            <wp:extent cx="1319218" cy="399024"/>
            <wp:effectExtent l="0" t="0" r="0" b="1270"/>
            <wp:docPr id="2" name="Kuva 2" descr="Kuva, joka sisältää kohteen tekst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Kuva, joka sisältää kohteen teksti&#10;&#10;Kuvaus luotu automaattisest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0605" cy="405493"/>
                    </a:xfrm>
                    <a:prstGeom prst="rect">
                      <a:avLst/>
                    </a:prstGeom>
                    <a:noFill/>
                    <a:ln>
                      <a:noFill/>
                    </a:ln>
                  </pic:spPr>
                </pic:pic>
              </a:graphicData>
            </a:graphic>
          </wp:inline>
        </w:drawing>
      </w:r>
    </w:p>
    <w:sectPr w:rsidR="00C2252B">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onsolas">
    <w:panose1 w:val="020B060902020403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0180D688"/>
    <w:lvl w:ilvl="0">
      <w:start w:val="1"/>
      <w:numFmt w:val="decimal"/>
      <w:pStyle w:val="Numeroituluettelo3"/>
      <w:lvlText w:val="%1."/>
      <w:lvlJc w:val="left"/>
      <w:pPr>
        <w:tabs>
          <w:tab w:val="num" w:pos="1701"/>
        </w:tabs>
        <w:ind w:left="1701" w:hanging="567"/>
      </w:pPr>
    </w:lvl>
  </w:abstractNum>
  <w:abstractNum w:abstractNumId="1" w15:restartNumberingAfterBreak="0">
    <w:nsid w:val="FFFFFF7F"/>
    <w:multiLevelType w:val="singleLevel"/>
    <w:tmpl w:val="628AA81A"/>
    <w:lvl w:ilvl="0">
      <w:start w:val="1"/>
      <w:numFmt w:val="decimal"/>
      <w:pStyle w:val="Numeroituluettelo2"/>
      <w:lvlText w:val="%1."/>
      <w:lvlJc w:val="left"/>
      <w:pPr>
        <w:tabs>
          <w:tab w:val="num" w:pos="643"/>
        </w:tabs>
        <w:ind w:left="643" w:hanging="360"/>
      </w:pPr>
    </w:lvl>
  </w:abstractNum>
  <w:abstractNum w:abstractNumId="2" w15:restartNumberingAfterBreak="0">
    <w:nsid w:val="FFFFFF88"/>
    <w:multiLevelType w:val="singleLevel"/>
    <w:tmpl w:val="3416BB90"/>
    <w:lvl w:ilvl="0">
      <w:start w:val="1"/>
      <w:numFmt w:val="decimal"/>
      <w:pStyle w:val="Numeroituluettelo"/>
      <w:lvlText w:val="%1."/>
      <w:lvlJc w:val="left"/>
      <w:pPr>
        <w:tabs>
          <w:tab w:val="num" w:pos="567"/>
        </w:tabs>
        <w:ind w:left="567" w:hanging="567"/>
      </w:pPr>
    </w:lvl>
  </w:abstractNum>
  <w:abstractNum w:abstractNumId="3" w15:restartNumberingAfterBreak="0">
    <w:nsid w:val="0906685E"/>
    <w:multiLevelType w:val="hybridMultilevel"/>
    <w:tmpl w:val="55A2AD26"/>
    <w:lvl w:ilvl="0" w:tplc="F2AA173E">
      <w:numFmt w:val="bullet"/>
      <w:pStyle w:val="Luettelo"/>
      <w:lvlText w:val="-"/>
      <w:lvlJc w:val="left"/>
      <w:pPr>
        <w:tabs>
          <w:tab w:val="num" w:pos="360"/>
        </w:tabs>
        <w:ind w:left="357" w:hanging="357"/>
      </w:pPr>
      <w:rPr>
        <w:rFonts w:ascii="Times New Roman" w:eastAsia="Times New Roman" w:hAnsi="Times New Roman" w:cs="Times New Roman" w:hint="default"/>
      </w:rPr>
    </w:lvl>
    <w:lvl w:ilvl="1" w:tplc="040B0003">
      <w:start w:val="1"/>
      <w:numFmt w:val="bullet"/>
      <w:lvlText w:val=""/>
      <w:lvlJc w:val="left"/>
      <w:pPr>
        <w:tabs>
          <w:tab w:val="num" w:pos="1440"/>
        </w:tabs>
        <w:ind w:left="1440" w:hanging="360"/>
      </w:pPr>
    </w:lvl>
    <w:lvl w:ilvl="2" w:tplc="040B0005">
      <w:start w:val="1"/>
      <w:numFmt w:val="bullet"/>
      <w:lvlText w:val="-"/>
      <w:lvlJc w:val="left"/>
      <w:pPr>
        <w:tabs>
          <w:tab w:val="num" w:pos="2160"/>
        </w:tabs>
        <w:ind w:left="2160" w:hanging="360"/>
      </w:pPr>
    </w:lvl>
    <w:lvl w:ilvl="3" w:tplc="040B0001">
      <w:start w:val="1"/>
      <w:numFmt w:val="decimal"/>
      <w:lvlText w:val="%4."/>
      <w:lvlJc w:val="left"/>
      <w:pPr>
        <w:tabs>
          <w:tab w:val="num" w:pos="2880"/>
        </w:tabs>
        <w:ind w:left="2880" w:hanging="360"/>
      </w:pPr>
    </w:lvl>
    <w:lvl w:ilvl="4" w:tplc="040B0003">
      <w:start w:val="1"/>
      <w:numFmt w:val="decimal"/>
      <w:lvlText w:val="%5."/>
      <w:lvlJc w:val="left"/>
      <w:pPr>
        <w:tabs>
          <w:tab w:val="num" w:pos="3600"/>
        </w:tabs>
        <w:ind w:left="3600" w:hanging="360"/>
      </w:pPr>
    </w:lvl>
    <w:lvl w:ilvl="5" w:tplc="040B0005">
      <w:start w:val="1"/>
      <w:numFmt w:val="decimal"/>
      <w:lvlText w:val="%6."/>
      <w:lvlJc w:val="left"/>
      <w:pPr>
        <w:tabs>
          <w:tab w:val="num" w:pos="4320"/>
        </w:tabs>
        <w:ind w:left="4320" w:hanging="360"/>
      </w:pPr>
    </w:lvl>
    <w:lvl w:ilvl="6" w:tplc="040B0001">
      <w:start w:val="1"/>
      <w:numFmt w:val="decimal"/>
      <w:lvlText w:val="%7."/>
      <w:lvlJc w:val="left"/>
      <w:pPr>
        <w:tabs>
          <w:tab w:val="num" w:pos="5040"/>
        </w:tabs>
        <w:ind w:left="5040" w:hanging="360"/>
      </w:pPr>
    </w:lvl>
    <w:lvl w:ilvl="7" w:tplc="040B0003">
      <w:start w:val="1"/>
      <w:numFmt w:val="decimal"/>
      <w:lvlText w:val="%8."/>
      <w:lvlJc w:val="left"/>
      <w:pPr>
        <w:tabs>
          <w:tab w:val="num" w:pos="5760"/>
        </w:tabs>
        <w:ind w:left="5760" w:hanging="360"/>
      </w:pPr>
    </w:lvl>
    <w:lvl w:ilvl="8" w:tplc="040B0005">
      <w:start w:val="1"/>
      <w:numFmt w:val="decimal"/>
      <w:lvlText w:val="%9."/>
      <w:lvlJc w:val="left"/>
      <w:pPr>
        <w:tabs>
          <w:tab w:val="num" w:pos="6480"/>
        </w:tabs>
        <w:ind w:left="6480" w:hanging="360"/>
      </w:pPr>
    </w:lvl>
  </w:abstractNum>
  <w:abstractNum w:abstractNumId="4" w15:restartNumberingAfterBreak="0">
    <w:nsid w:val="1CCF6482"/>
    <w:multiLevelType w:val="hybridMultilevel"/>
    <w:tmpl w:val="537C44BC"/>
    <w:lvl w:ilvl="0" w:tplc="E0B4DD8E">
      <w:numFmt w:val="bullet"/>
      <w:pStyle w:val="Luettelo3"/>
      <w:lvlText w:val="-"/>
      <w:lvlJc w:val="left"/>
      <w:pPr>
        <w:tabs>
          <w:tab w:val="num" w:pos="1494"/>
        </w:tabs>
        <w:ind w:left="1491" w:hanging="357"/>
      </w:pPr>
      <w:rPr>
        <w:rFonts w:ascii="Times New Roman" w:hAnsi="Times New Roman" w:cs="Times New Roman" w:hint="default"/>
      </w:rPr>
    </w:lvl>
    <w:lvl w:ilvl="1" w:tplc="040B0003">
      <w:start w:val="1"/>
      <w:numFmt w:val="decimal"/>
      <w:lvlText w:val="%2."/>
      <w:lvlJc w:val="left"/>
      <w:pPr>
        <w:tabs>
          <w:tab w:val="num" w:pos="1440"/>
        </w:tabs>
        <w:ind w:left="1440" w:hanging="360"/>
      </w:pPr>
    </w:lvl>
    <w:lvl w:ilvl="2" w:tplc="040B0005">
      <w:start w:val="1"/>
      <w:numFmt w:val="decimal"/>
      <w:lvlText w:val="%3."/>
      <w:lvlJc w:val="left"/>
      <w:pPr>
        <w:tabs>
          <w:tab w:val="num" w:pos="2160"/>
        </w:tabs>
        <w:ind w:left="2160" w:hanging="360"/>
      </w:pPr>
    </w:lvl>
    <w:lvl w:ilvl="3" w:tplc="040B0001">
      <w:start w:val="1"/>
      <w:numFmt w:val="decimal"/>
      <w:lvlText w:val="%4."/>
      <w:lvlJc w:val="left"/>
      <w:pPr>
        <w:tabs>
          <w:tab w:val="num" w:pos="2880"/>
        </w:tabs>
        <w:ind w:left="2880" w:hanging="360"/>
      </w:pPr>
    </w:lvl>
    <w:lvl w:ilvl="4" w:tplc="040B0003">
      <w:start w:val="1"/>
      <w:numFmt w:val="decimal"/>
      <w:lvlText w:val="%5."/>
      <w:lvlJc w:val="left"/>
      <w:pPr>
        <w:tabs>
          <w:tab w:val="num" w:pos="3600"/>
        </w:tabs>
        <w:ind w:left="3600" w:hanging="360"/>
      </w:pPr>
    </w:lvl>
    <w:lvl w:ilvl="5" w:tplc="040B0005">
      <w:start w:val="1"/>
      <w:numFmt w:val="decimal"/>
      <w:lvlText w:val="%6."/>
      <w:lvlJc w:val="left"/>
      <w:pPr>
        <w:tabs>
          <w:tab w:val="num" w:pos="4320"/>
        </w:tabs>
        <w:ind w:left="4320" w:hanging="360"/>
      </w:pPr>
    </w:lvl>
    <w:lvl w:ilvl="6" w:tplc="040B0001">
      <w:start w:val="1"/>
      <w:numFmt w:val="decimal"/>
      <w:lvlText w:val="%7."/>
      <w:lvlJc w:val="left"/>
      <w:pPr>
        <w:tabs>
          <w:tab w:val="num" w:pos="5040"/>
        </w:tabs>
        <w:ind w:left="5040" w:hanging="360"/>
      </w:pPr>
    </w:lvl>
    <w:lvl w:ilvl="7" w:tplc="040B0003">
      <w:start w:val="1"/>
      <w:numFmt w:val="decimal"/>
      <w:lvlText w:val="%8."/>
      <w:lvlJc w:val="left"/>
      <w:pPr>
        <w:tabs>
          <w:tab w:val="num" w:pos="5760"/>
        </w:tabs>
        <w:ind w:left="5760" w:hanging="360"/>
      </w:pPr>
    </w:lvl>
    <w:lvl w:ilvl="8" w:tplc="040B0005">
      <w:start w:val="1"/>
      <w:numFmt w:val="decimal"/>
      <w:lvlText w:val="%9."/>
      <w:lvlJc w:val="left"/>
      <w:pPr>
        <w:tabs>
          <w:tab w:val="num" w:pos="6480"/>
        </w:tabs>
        <w:ind w:left="6480" w:hanging="360"/>
      </w:pPr>
    </w:lvl>
  </w:abstractNum>
  <w:abstractNum w:abstractNumId="5" w15:restartNumberingAfterBreak="0">
    <w:nsid w:val="3A84146D"/>
    <w:multiLevelType w:val="hybridMultilevel"/>
    <w:tmpl w:val="9146A80A"/>
    <w:lvl w:ilvl="0" w:tplc="03529D7E">
      <w:numFmt w:val="bullet"/>
      <w:pStyle w:val="Luettelo2"/>
      <w:lvlText w:val=""/>
      <w:lvlJc w:val="left"/>
      <w:pPr>
        <w:tabs>
          <w:tab w:val="num" w:pos="927"/>
        </w:tabs>
        <w:ind w:left="924" w:hanging="357"/>
      </w:pPr>
      <w:rPr>
        <w:rFonts w:ascii="Symbol" w:hAnsi="Symbol" w:hint="default"/>
        <w:color w:val="auto"/>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start w:val="1"/>
      <w:numFmt w:val="decimal"/>
      <w:lvlText w:val="%3."/>
      <w:lvlJc w:val="left"/>
      <w:pPr>
        <w:tabs>
          <w:tab w:val="num" w:pos="2160"/>
        </w:tabs>
        <w:ind w:left="2160" w:hanging="360"/>
      </w:pPr>
    </w:lvl>
    <w:lvl w:ilvl="3" w:tplc="040B0001">
      <w:start w:val="1"/>
      <w:numFmt w:val="decimal"/>
      <w:lvlText w:val="%4."/>
      <w:lvlJc w:val="left"/>
      <w:pPr>
        <w:tabs>
          <w:tab w:val="num" w:pos="2880"/>
        </w:tabs>
        <w:ind w:left="2880" w:hanging="360"/>
      </w:pPr>
    </w:lvl>
    <w:lvl w:ilvl="4" w:tplc="040B0003">
      <w:start w:val="1"/>
      <w:numFmt w:val="decimal"/>
      <w:lvlText w:val="%5."/>
      <w:lvlJc w:val="left"/>
      <w:pPr>
        <w:tabs>
          <w:tab w:val="num" w:pos="3600"/>
        </w:tabs>
        <w:ind w:left="3600" w:hanging="360"/>
      </w:pPr>
    </w:lvl>
    <w:lvl w:ilvl="5" w:tplc="040B0005">
      <w:start w:val="1"/>
      <w:numFmt w:val="decimal"/>
      <w:lvlText w:val="%6."/>
      <w:lvlJc w:val="left"/>
      <w:pPr>
        <w:tabs>
          <w:tab w:val="num" w:pos="4320"/>
        </w:tabs>
        <w:ind w:left="4320" w:hanging="360"/>
      </w:pPr>
    </w:lvl>
    <w:lvl w:ilvl="6" w:tplc="040B0001">
      <w:start w:val="1"/>
      <w:numFmt w:val="decimal"/>
      <w:lvlText w:val="%7."/>
      <w:lvlJc w:val="left"/>
      <w:pPr>
        <w:tabs>
          <w:tab w:val="num" w:pos="5040"/>
        </w:tabs>
        <w:ind w:left="5040" w:hanging="360"/>
      </w:pPr>
    </w:lvl>
    <w:lvl w:ilvl="7" w:tplc="040B0003">
      <w:start w:val="1"/>
      <w:numFmt w:val="decimal"/>
      <w:lvlText w:val="%8."/>
      <w:lvlJc w:val="left"/>
      <w:pPr>
        <w:tabs>
          <w:tab w:val="num" w:pos="5760"/>
        </w:tabs>
        <w:ind w:left="5760" w:hanging="360"/>
      </w:pPr>
    </w:lvl>
    <w:lvl w:ilvl="8" w:tplc="040B0005">
      <w:start w:val="1"/>
      <w:numFmt w:val="decimal"/>
      <w:lvlText w:val="%9."/>
      <w:lvlJc w:val="left"/>
      <w:pPr>
        <w:tabs>
          <w:tab w:val="num" w:pos="6480"/>
        </w:tabs>
        <w:ind w:left="6480" w:hanging="360"/>
      </w:pPr>
    </w:lvl>
  </w:abstractNum>
  <w:num w:numId="1" w16cid:durableId="2037541146">
    <w:abstractNumId w:val="3"/>
  </w:num>
  <w:num w:numId="2" w16cid:durableId="339086143">
    <w:abstractNumId w:val="5"/>
  </w:num>
  <w:num w:numId="3" w16cid:durableId="639574834">
    <w:abstractNumId w:val="4"/>
  </w:num>
  <w:num w:numId="4" w16cid:durableId="503401421">
    <w:abstractNumId w:val="2"/>
  </w:num>
  <w:num w:numId="5" w16cid:durableId="1919554778">
    <w:abstractNumId w:val="2"/>
  </w:num>
  <w:num w:numId="6" w16cid:durableId="625158837">
    <w:abstractNumId w:val="1"/>
  </w:num>
  <w:num w:numId="7" w16cid:durableId="99254144">
    <w:abstractNumId w:val="1"/>
  </w:num>
  <w:num w:numId="8" w16cid:durableId="982613671">
    <w:abstractNumId w:val="0"/>
  </w:num>
  <w:num w:numId="9" w16cid:durableId="1447237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47A"/>
    <w:rsid w:val="0034475A"/>
    <w:rsid w:val="005F60DC"/>
    <w:rsid w:val="0072363A"/>
    <w:rsid w:val="00B324D3"/>
    <w:rsid w:val="00B4347A"/>
    <w:rsid w:val="00C2252B"/>
    <w:rsid w:val="00EF29B1"/>
  </w:rsids>
  <m:mathPr>
    <m:mathFont m:val="Cambria Math"/>
    <m:brkBin m:val="before"/>
    <m:brkBinSub m:val="--"/>
    <m:smallFrac m:val="0"/>
    <m:dispDef/>
    <m:lMargin m:val="0"/>
    <m:rMargin m:val="0"/>
    <m:defJc m:val="centerGroup"/>
    <m:wrapIndent m:val="1440"/>
    <m:intLim m:val="subSup"/>
    <m:naryLim m:val="undOvr"/>
  </m:mathPr>
  <w:attachedSchema w:val="http://www.duodecim.fi/xml/2009"/>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5CB0EF"/>
  <w15:chartTrackingRefBased/>
  <w15:docId w15:val="{DE9E36BC-0DFC-4873-A0D2-A1FECFA9B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pacing w:before="100" w:beforeAutospacing="1" w:after="100" w:afterAutospacing="1"/>
    </w:pPr>
    <w:rPr>
      <w:rFonts w:ascii="Calibri" w:eastAsiaTheme="minorEastAsia" w:hAnsi="Calibri" w:cs="Calibri"/>
      <w:sz w:val="24"/>
      <w:szCs w:val="24"/>
    </w:rPr>
  </w:style>
  <w:style w:type="paragraph" w:styleId="Otsikko1">
    <w:name w:val="heading 1"/>
    <w:basedOn w:val="Normaali"/>
    <w:link w:val="Otsikko1Char"/>
    <w:uiPriority w:val="9"/>
    <w:qFormat/>
    <w:pPr>
      <w:outlineLvl w:val="0"/>
    </w:pPr>
    <w:rPr>
      <w:color w:val="000080"/>
      <w:kern w:val="36"/>
      <w:sz w:val="40"/>
      <w:szCs w:val="40"/>
    </w:rPr>
  </w:style>
  <w:style w:type="paragraph" w:styleId="Otsikko2">
    <w:name w:val="heading 2"/>
    <w:basedOn w:val="Normaali"/>
    <w:link w:val="Otsikko2Char"/>
    <w:uiPriority w:val="9"/>
    <w:qFormat/>
    <w:pPr>
      <w:outlineLvl w:val="1"/>
    </w:pPr>
    <w:rPr>
      <w:i/>
      <w:iCs/>
      <w:color w:val="333399"/>
      <w:sz w:val="36"/>
      <w:szCs w:val="36"/>
    </w:rPr>
  </w:style>
  <w:style w:type="paragraph" w:styleId="Otsikko3">
    <w:name w:val="heading 3"/>
    <w:basedOn w:val="Normaali"/>
    <w:link w:val="Otsikko3Char"/>
    <w:uiPriority w:val="9"/>
    <w:qFormat/>
    <w:pPr>
      <w:outlineLvl w:val="2"/>
    </w:pPr>
    <w:rPr>
      <w:color w:val="008000"/>
      <w:sz w:val="28"/>
      <w:szCs w:val="28"/>
    </w:rPr>
  </w:style>
  <w:style w:type="paragraph" w:styleId="Otsikko4">
    <w:name w:val="heading 4"/>
    <w:basedOn w:val="Normaali"/>
    <w:link w:val="Otsikko4Char"/>
    <w:uiPriority w:val="9"/>
    <w:qFormat/>
    <w:pPr>
      <w:outlineLvl w:val="3"/>
    </w:pPr>
    <w:rPr>
      <w:i/>
      <w:iCs/>
      <w:color w:val="008080"/>
      <w:sz w:val="28"/>
      <w:szCs w:val="28"/>
    </w:rPr>
  </w:style>
  <w:style w:type="paragraph" w:styleId="Otsikko5">
    <w:name w:val="heading 5"/>
    <w:basedOn w:val="Normaali"/>
    <w:link w:val="Otsikko5Char"/>
    <w:uiPriority w:val="9"/>
    <w:qFormat/>
    <w:pPr>
      <w:outlineLvl w:val="4"/>
    </w:pPr>
    <w:rPr>
      <w:b/>
      <w:bCs/>
      <w:i/>
      <w:iCs/>
      <w:color w:val="990000"/>
    </w:rPr>
  </w:style>
  <w:style w:type="paragraph" w:styleId="Otsikko6">
    <w:name w:val="heading 6"/>
    <w:basedOn w:val="Normaali"/>
    <w:link w:val="Otsikko6Char"/>
    <w:uiPriority w:val="9"/>
    <w:qFormat/>
    <w:pPr>
      <w:outlineLvl w:val="5"/>
    </w:pPr>
    <w:rPr>
      <w:rFonts w:ascii="Times New Roman" w:hAnsi="Times New Roman" w:cs="Times New Roman"/>
      <w:b/>
      <w:bCs/>
      <w:i/>
      <w:iCs/>
      <w:color w:val="FF6600"/>
      <w:sz w:val="22"/>
      <w:szCs w:val="22"/>
    </w:rPr>
  </w:style>
  <w:style w:type="paragraph" w:styleId="Otsikko8">
    <w:name w:val="heading 8"/>
    <w:basedOn w:val="Normaali"/>
    <w:link w:val="Otsikko8Char"/>
    <w:uiPriority w:val="9"/>
    <w:qFormat/>
    <w:pPr>
      <w:spacing w:before="0" w:beforeAutospacing="0" w:after="120" w:afterAutospacing="0"/>
      <w:outlineLvl w:val="7"/>
    </w:pPr>
    <w:rPr>
      <w:color w:val="005096"/>
      <w:sz w:val="28"/>
      <w:szCs w:val="28"/>
    </w:rPr>
  </w:style>
  <w:style w:type="paragraph" w:styleId="Otsikko9">
    <w:name w:val="heading 9"/>
    <w:basedOn w:val="Normaali"/>
    <w:link w:val="Otsikko9Char"/>
    <w:uiPriority w:val="9"/>
    <w:qFormat/>
    <w:pPr>
      <w:spacing w:before="0" w:beforeAutospacing="0" w:after="120" w:afterAutospacing="0"/>
      <w:outlineLvl w:val="8"/>
    </w:pPr>
    <w:rPr>
      <w:b/>
      <w:bCs/>
      <w:color w:val="00800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Pr>
      <w:color w:val="0000FF"/>
      <w:u w:val="single"/>
    </w:rPr>
  </w:style>
  <w:style w:type="character" w:styleId="AvattuHyperlinkki">
    <w:name w:val="FollowedHyperlink"/>
    <w:basedOn w:val="Kappaleenoletusfontti"/>
    <w:uiPriority w:val="99"/>
    <w:semiHidden/>
    <w:unhideWhenUsed/>
    <w:rPr>
      <w:color w:val="800080"/>
      <w:u w:val="single"/>
    </w:rPr>
  </w:style>
  <w:style w:type="paragraph" w:styleId="HTML-osoite">
    <w:name w:val="HTML Address"/>
    <w:basedOn w:val="Normaali"/>
    <w:link w:val="HTML-osoiteChar"/>
    <w:uiPriority w:val="99"/>
    <w:semiHidden/>
    <w:unhideWhenUsed/>
    <w:pPr>
      <w:spacing w:before="0" w:beforeAutospacing="0" w:after="120" w:afterAutospacing="0"/>
    </w:pPr>
    <w:rPr>
      <w:rFonts w:ascii="Times New Roman" w:hAnsi="Times New Roman" w:cs="Times New Roman"/>
      <w:sz w:val="20"/>
      <w:szCs w:val="20"/>
    </w:rPr>
  </w:style>
  <w:style w:type="character" w:customStyle="1" w:styleId="HTML-osoiteChar">
    <w:name w:val="HTML-osoite Char"/>
    <w:basedOn w:val="Kappaleenoletusfontti"/>
    <w:link w:val="HTML-osoite"/>
    <w:uiPriority w:val="99"/>
    <w:semiHidden/>
    <w:rPr>
      <w:rFonts w:ascii="Calibri" w:eastAsiaTheme="minorEastAsia" w:hAnsi="Calibri" w:cs="Calibri"/>
      <w:i/>
      <w:iCs/>
      <w:sz w:val="24"/>
      <w:szCs w:val="24"/>
    </w:rPr>
  </w:style>
  <w:style w:type="character" w:styleId="Korostus">
    <w:name w:val="Emphasis"/>
    <w:basedOn w:val="Kappaleenoletusfontti"/>
    <w:uiPriority w:val="20"/>
    <w:qFormat/>
    <w:rPr>
      <w:b/>
      <w:bCs/>
      <w:i w:val="0"/>
      <w:iCs w:val="0"/>
    </w:rPr>
  </w:style>
  <w:style w:type="character" w:customStyle="1" w:styleId="Otsikko1Char">
    <w:name w:val="Otsikko 1 Char"/>
    <w:basedOn w:val="Kappaleenoletusfontti"/>
    <w:link w:val="Otsikko1"/>
    <w:uiPriority w:val="9"/>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Pr>
      <w:rFonts w:asciiTheme="minorHAnsi" w:eastAsiaTheme="majorEastAsia" w:hAnsiTheme="minorHAnsi" w:cstheme="majorBidi"/>
      <w:color w:val="0F4761" w:themeColor="accent1" w:themeShade="BF"/>
      <w:sz w:val="28"/>
      <w:szCs w:val="28"/>
    </w:rPr>
  </w:style>
  <w:style w:type="character" w:customStyle="1" w:styleId="Otsikko4Char">
    <w:name w:val="Otsikko 4 Char"/>
    <w:basedOn w:val="Kappaleenoletusfontti"/>
    <w:link w:val="Otsikko4"/>
    <w:uiPriority w:val="9"/>
    <w:semiHidden/>
    <w:rPr>
      <w:rFonts w:asciiTheme="minorHAnsi" w:eastAsiaTheme="majorEastAsia" w:hAnsiTheme="minorHAnsi" w:cstheme="majorBidi"/>
      <w:i/>
      <w:iCs/>
      <w:color w:val="0F4761" w:themeColor="accent1" w:themeShade="BF"/>
      <w:sz w:val="24"/>
      <w:szCs w:val="24"/>
    </w:rPr>
  </w:style>
  <w:style w:type="character" w:customStyle="1" w:styleId="Otsikko5Char">
    <w:name w:val="Otsikko 5 Char"/>
    <w:basedOn w:val="Kappaleenoletusfontti"/>
    <w:link w:val="Otsikko5"/>
    <w:uiPriority w:val="9"/>
    <w:semiHidden/>
    <w:rPr>
      <w:rFonts w:asciiTheme="minorHAnsi" w:eastAsiaTheme="majorEastAsia" w:hAnsiTheme="minorHAnsi" w:cstheme="majorBidi"/>
      <w:color w:val="0F4761" w:themeColor="accent1" w:themeShade="BF"/>
      <w:sz w:val="24"/>
      <w:szCs w:val="24"/>
    </w:rPr>
  </w:style>
  <w:style w:type="character" w:customStyle="1" w:styleId="Otsikko6Char">
    <w:name w:val="Otsikko 6 Char"/>
    <w:basedOn w:val="Kappaleenoletusfontti"/>
    <w:link w:val="Otsikko6"/>
    <w:uiPriority w:val="9"/>
    <w:semiHidden/>
    <w:rPr>
      <w:rFonts w:asciiTheme="minorHAnsi" w:eastAsiaTheme="majorEastAsia" w:hAnsiTheme="minorHAnsi" w:cstheme="majorBidi"/>
      <w:i/>
      <w:iCs/>
      <w:color w:val="595959" w:themeColor="text1" w:themeTint="A6"/>
      <w:sz w:val="24"/>
      <w:szCs w:val="24"/>
    </w:rPr>
  </w:style>
  <w:style w:type="paragraph" w:customStyle="1" w:styleId="msonormal0">
    <w:name w:val="msonormal"/>
    <w:basedOn w:val="Normaali"/>
    <w:pPr>
      <w:spacing w:before="0" w:beforeAutospacing="0" w:after="120" w:afterAutospacing="0"/>
    </w:pPr>
  </w:style>
  <w:style w:type="paragraph" w:styleId="NormaaliWWW">
    <w:name w:val="Normal (Web)"/>
    <w:basedOn w:val="Normaali"/>
    <w:uiPriority w:val="99"/>
    <w:semiHidden/>
    <w:unhideWhenUsed/>
    <w:pPr>
      <w:spacing w:before="0" w:beforeAutospacing="0" w:after="120" w:afterAutospacing="0"/>
    </w:pPr>
  </w:style>
  <w:style w:type="paragraph" w:styleId="Yltunniste">
    <w:name w:val="header"/>
    <w:basedOn w:val="Normaali"/>
    <w:link w:val="YltunnisteChar"/>
    <w:uiPriority w:val="99"/>
    <w:semiHidden/>
    <w:unhideWhenUsed/>
    <w:pPr>
      <w:spacing w:before="0" w:beforeAutospacing="0" w:after="120" w:afterAutospacing="0"/>
    </w:pPr>
    <w:rPr>
      <w:color w:val="800000"/>
      <w:sz w:val="36"/>
      <w:szCs w:val="36"/>
    </w:rPr>
  </w:style>
  <w:style w:type="character" w:customStyle="1" w:styleId="YltunnisteChar">
    <w:name w:val="Ylätunniste Char"/>
    <w:basedOn w:val="Kappaleenoletusfontti"/>
    <w:link w:val="Yltunniste"/>
    <w:uiPriority w:val="99"/>
    <w:semiHidden/>
    <w:rPr>
      <w:rFonts w:ascii="Calibri" w:eastAsiaTheme="minorEastAsia" w:hAnsi="Calibri" w:cs="Calibri"/>
      <w:sz w:val="24"/>
      <w:szCs w:val="24"/>
    </w:rPr>
  </w:style>
  <w:style w:type="paragraph" w:styleId="Pivmr">
    <w:name w:val="Date"/>
    <w:basedOn w:val="Normaali"/>
    <w:link w:val="PivmrChar"/>
    <w:uiPriority w:val="99"/>
    <w:semiHidden/>
    <w:unhideWhenUsed/>
    <w:pPr>
      <w:spacing w:before="0" w:beforeAutospacing="0" w:after="120" w:afterAutospacing="0"/>
    </w:pPr>
    <w:rPr>
      <w:b/>
      <w:bCs/>
      <w:color w:val="800080"/>
    </w:rPr>
  </w:style>
  <w:style w:type="character" w:customStyle="1" w:styleId="PivmrChar">
    <w:name w:val="Päivämäärä Char"/>
    <w:basedOn w:val="Kappaleenoletusfontti"/>
    <w:link w:val="Pivmr"/>
    <w:uiPriority w:val="99"/>
    <w:semiHidden/>
    <w:rPr>
      <w:rFonts w:ascii="Calibri" w:eastAsiaTheme="minorEastAsia" w:hAnsi="Calibri" w:cs="Calibri"/>
      <w:sz w:val="24"/>
      <w:szCs w:val="24"/>
    </w:rPr>
  </w:style>
  <w:style w:type="paragraph" w:styleId="Allekirjoitus">
    <w:name w:val="Signature"/>
    <w:basedOn w:val="Normaali"/>
    <w:link w:val="AllekirjoitusChar"/>
    <w:uiPriority w:val="99"/>
    <w:semiHidden/>
    <w:unhideWhenUsed/>
    <w:pPr>
      <w:spacing w:before="0" w:beforeAutospacing="0" w:after="120" w:afterAutospacing="0"/>
    </w:pPr>
    <w:rPr>
      <w:i/>
      <w:iCs/>
      <w:color w:val="333399"/>
    </w:rPr>
  </w:style>
  <w:style w:type="character" w:customStyle="1" w:styleId="AllekirjoitusChar">
    <w:name w:val="Allekirjoitus Char"/>
    <w:basedOn w:val="Kappaleenoletusfontti"/>
    <w:link w:val="Allekirjoitus"/>
    <w:uiPriority w:val="99"/>
    <w:semiHidden/>
    <w:rPr>
      <w:rFonts w:ascii="Calibri" w:eastAsiaTheme="minorEastAsia" w:hAnsi="Calibri" w:cs="Calibri"/>
      <w:sz w:val="24"/>
      <w:szCs w:val="24"/>
    </w:rPr>
  </w:style>
  <w:style w:type="paragraph" w:styleId="Leipteksti">
    <w:name w:val="Body Text"/>
    <w:basedOn w:val="Normaali"/>
    <w:link w:val="LeiptekstiChar"/>
    <w:uiPriority w:val="99"/>
    <w:semiHidden/>
    <w:unhideWhenUsed/>
    <w:pPr>
      <w:spacing w:before="0" w:beforeAutospacing="0" w:after="120" w:afterAutospacing="0"/>
    </w:pPr>
  </w:style>
  <w:style w:type="character" w:customStyle="1" w:styleId="LeiptekstiChar">
    <w:name w:val="Leipäteksti Char"/>
    <w:basedOn w:val="Kappaleenoletusfontti"/>
    <w:link w:val="Leipteksti"/>
    <w:uiPriority w:val="99"/>
    <w:semiHidden/>
    <w:rPr>
      <w:rFonts w:ascii="Calibri" w:eastAsiaTheme="minorEastAsia" w:hAnsi="Calibri" w:cs="Calibri"/>
      <w:sz w:val="24"/>
      <w:szCs w:val="24"/>
    </w:rPr>
  </w:style>
  <w:style w:type="paragraph" w:styleId="Vaintekstin">
    <w:name w:val="Plain Text"/>
    <w:basedOn w:val="Normaali"/>
    <w:link w:val="VaintekstinChar"/>
    <w:uiPriority w:val="99"/>
    <w:semiHidden/>
    <w:unhideWhenUsed/>
    <w:pPr>
      <w:spacing w:before="0" w:beforeAutospacing="0" w:after="120" w:afterAutospacing="0"/>
    </w:pPr>
    <w:rPr>
      <w:rFonts w:ascii="Courier New" w:hAnsi="Courier New" w:cs="Courier New"/>
      <w:sz w:val="20"/>
      <w:szCs w:val="20"/>
    </w:rPr>
  </w:style>
  <w:style w:type="character" w:customStyle="1" w:styleId="VaintekstinChar">
    <w:name w:val="Vain tekstinä Char"/>
    <w:basedOn w:val="Kappaleenoletusfontti"/>
    <w:link w:val="Vaintekstin"/>
    <w:uiPriority w:val="99"/>
    <w:semiHidden/>
    <w:rPr>
      <w:rFonts w:ascii="Consolas" w:eastAsiaTheme="minorEastAsia" w:hAnsi="Consolas" w:cs="Calibri"/>
      <w:sz w:val="21"/>
      <w:szCs w:val="21"/>
    </w:rPr>
  </w:style>
  <w:style w:type="paragraph" w:styleId="Lohkoteksti">
    <w:name w:val="Block Text"/>
    <w:basedOn w:val="Normaali"/>
    <w:uiPriority w:val="99"/>
    <w:semiHidden/>
    <w:unhideWhenUsed/>
    <w:pPr>
      <w:spacing w:before="0" w:beforeAutospacing="0" w:after="120" w:afterAutospacing="0"/>
    </w:pPr>
  </w:style>
  <w:style w:type="paragraph" w:styleId="Kuvaotsikko">
    <w:name w:val="caption"/>
    <w:basedOn w:val="Normaali"/>
    <w:uiPriority w:val="35"/>
    <w:qFormat/>
    <w:pPr>
      <w:spacing w:before="0" w:beforeAutospacing="0" w:after="120" w:afterAutospacing="0"/>
    </w:pPr>
    <w:rPr>
      <w:color w:val="800080"/>
      <w:sz w:val="20"/>
      <w:szCs w:val="20"/>
    </w:rPr>
  </w:style>
  <w:style w:type="paragraph" w:styleId="Viestinotsikko">
    <w:name w:val="Message Header"/>
    <w:basedOn w:val="Normaali"/>
    <w:link w:val="ViestinotsikkoChar"/>
    <w:uiPriority w:val="99"/>
    <w:semiHidden/>
    <w:unhideWhenUsed/>
    <w:pPr>
      <w:pBdr>
        <w:top w:val="single" w:sz="6" w:space="0" w:color="666666"/>
        <w:left w:val="single" w:sz="6" w:space="0" w:color="666666"/>
        <w:bottom w:val="single" w:sz="6" w:space="0" w:color="666666"/>
        <w:right w:val="single" w:sz="6" w:space="0" w:color="666666"/>
      </w:pBdr>
      <w:shd w:val="clear" w:color="auto" w:fill="EEEEEE"/>
      <w:spacing w:before="0" w:beforeAutospacing="0" w:after="120" w:afterAutospacing="0"/>
    </w:pPr>
  </w:style>
  <w:style w:type="character" w:customStyle="1" w:styleId="ViestinotsikkoChar">
    <w:name w:val="Viestin otsikko Char"/>
    <w:basedOn w:val="Kappaleenoletusfontti"/>
    <w:link w:val="Viestinotsikko"/>
    <w:uiPriority w:val="99"/>
    <w:semiHidden/>
    <w:rPr>
      <w:rFonts w:asciiTheme="majorHAnsi" w:eastAsiaTheme="majorEastAsia" w:hAnsiTheme="majorHAnsi" w:cstheme="majorBidi"/>
      <w:sz w:val="24"/>
      <w:szCs w:val="24"/>
      <w:shd w:val="pct20" w:color="auto" w:fill="auto"/>
    </w:rPr>
  </w:style>
  <w:style w:type="paragraph" w:styleId="Alaotsikko">
    <w:name w:val="Subtitle"/>
    <w:basedOn w:val="Normaali"/>
    <w:link w:val="AlaotsikkoChar"/>
    <w:uiPriority w:val="11"/>
    <w:qFormat/>
    <w:pPr>
      <w:spacing w:before="0" w:beforeAutospacing="0" w:after="120" w:afterAutospacing="0"/>
    </w:pPr>
    <w:rPr>
      <w:b/>
      <w:bCs/>
      <w:color w:val="DD8833"/>
      <w:sz w:val="22"/>
      <w:szCs w:val="22"/>
    </w:rPr>
  </w:style>
  <w:style w:type="character" w:customStyle="1" w:styleId="AlaotsikkoChar">
    <w:name w:val="Alaotsikko Char"/>
    <w:basedOn w:val="Kappaleenoletusfontti"/>
    <w:link w:val="Alaotsikko"/>
    <w:uiPriority w:val="11"/>
    <w:rPr>
      <w:rFonts w:asciiTheme="minorHAnsi" w:eastAsiaTheme="majorEastAsia" w:hAnsiTheme="minorHAnsi" w:cstheme="majorBidi"/>
      <w:color w:val="595959" w:themeColor="text1" w:themeTint="A6"/>
      <w:spacing w:val="15"/>
      <w:sz w:val="28"/>
      <w:szCs w:val="28"/>
    </w:rPr>
  </w:style>
  <w:style w:type="paragraph" w:styleId="Leipteksti3">
    <w:name w:val="Body Text 3"/>
    <w:basedOn w:val="Normaali"/>
    <w:link w:val="Leipteksti3Char"/>
    <w:uiPriority w:val="99"/>
    <w:semiHidden/>
    <w:unhideWhenUsed/>
    <w:pPr>
      <w:spacing w:before="0" w:beforeAutospacing="0" w:after="120" w:afterAutospacing="0"/>
    </w:pPr>
    <w:rPr>
      <w:b/>
      <w:bCs/>
      <w:color w:val="008800"/>
      <w:sz w:val="22"/>
      <w:szCs w:val="22"/>
    </w:rPr>
  </w:style>
  <w:style w:type="character" w:customStyle="1" w:styleId="Leipteksti3Char">
    <w:name w:val="Leipäteksti 3 Char"/>
    <w:basedOn w:val="Kappaleenoletusfontti"/>
    <w:link w:val="Leipteksti3"/>
    <w:uiPriority w:val="99"/>
    <w:semiHidden/>
    <w:rPr>
      <w:rFonts w:ascii="Calibri" w:eastAsiaTheme="minorEastAsia" w:hAnsi="Calibri" w:cs="Calibri"/>
      <w:sz w:val="16"/>
      <w:szCs w:val="16"/>
    </w:rPr>
  </w:style>
  <w:style w:type="character" w:customStyle="1" w:styleId="Otsikko8Char">
    <w:name w:val="Otsikko 8 Char"/>
    <w:basedOn w:val="Kappaleenoletusfontti"/>
    <w:link w:val="Otsikko8"/>
    <w:uiPriority w:val="9"/>
    <w:semiHidden/>
    <w:rPr>
      <w:rFonts w:asciiTheme="minorHAnsi" w:eastAsiaTheme="majorEastAsia" w:hAnsiTheme="minorHAnsi" w:cstheme="majorBidi"/>
      <w:i/>
      <w:iCs/>
      <w:color w:val="272727" w:themeColor="text1" w:themeTint="D8"/>
      <w:sz w:val="24"/>
      <w:szCs w:val="24"/>
    </w:rPr>
  </w:style>
  <w:style w:type="character" w:customStyle="1" w:styleId="Otsikko9Char">
    <w:name w:val="Otsikko 9 Char"/>
    <w:basedOn w:val="Kappaleenoletusfontti"/>
    <w:link w:val="Otsikko9"/>
    <w:uiPriority w:val="9"/>
    <w:semiHidden/>
    <w:rPr>
      <w:rFonts w:asciiTheme="minorHAnsi" w:eastAsiaTheme="majorEastAsia" w:hAnsiTheme="minorHAnsi" w:cstheme="majorBidi"/>
      <w:color w:val="272727" w:themeColor="text1" w:themeTint="D8"/>
      <w:sz w:val="24"/>
      <w:szCs w:val="24"/>
    </w:rPr>
  </w:style>
  <w:style w:type="paragraph" w:styleId="Alaviitteenteksti">
    <w:name w:val="footnote text"/>
    <w:basedOn w:val="Normaali"/>
    <w:link w:val="AlaviitteentekstiChar"/>
    <w:uiPriority w:val="99"/>
    <w:semiHidden/>
    <w:unhideWhenUsed/>
    <w:pPr>
      <w:spacing w:before="0" w:beforeAutospacing="0" w:after="120" w:afterAutospacing="0"/>
    </w:pPr>
    <w:rPr>
      <w:color w:val="005096"/>
      <w:sz w:val="22"/>
      <w:szCs w:val="22"/>
    </w:rPr>
  </w:style>
  <w:style w:type="character" w:customStyle="1" w:styleId="AlaviitteentekstiChar">
    <w:name w:val="Alaviitteen teksti Char"/>
    <w:basedOn w:val="Kappaleenoletusfontti"/>
    <w:link w:val="Alaviitteenteksti"/>
    <w:uiPriority w:val="99"/>
    <w:semiHidden/>
    <w:rPr>
      <w:rFonts w:ascii="Calibri" w:eastAsiaTheme="minorEastAsia" w:hAnsi="Calibri" w:cs="Calibri"/>
    </w:rPr>
  </w:style>
  <w:style w:type="paragraph" w:styleId="Luettelo">
    <w:name w:val="List"/>
    <w:basedOn w:val="Normaali"/>
    <w:uiPriority w:val="99"/>
    <w:semiHidden/>
    <w:unhideWhenUsed/>
    <w:pPr>
      <w:numPr>
        <w:numId w:val="1"/>
      </w:numPr>
      <w:spacing w:before="0" w:beforeAutospacing="0" w:after="0" w:afterAutospacing="0" w:line="360" w:lineRule="auto"/>
      <w:outlineLvl w:val="0"/>
    </w:pPr>
    <w:rPr>
      <w:rFonts w:ascii="Arial" w:eastAsia="Times New Roman" w:hAnsi="Arial" w:cs="Times New Roman"/>
      <w:sz w:val="22"/>
    </w:rPr>
  </w:style>
  <w:style w:type="paragraph" w:styleId="Luettelo2">
    <w:name w:val="List 2"/>
    <w:basedOn w:val="Normaali"/>
    <w:uiPriority w:val="99"/>
    <w:semiHidden/>
    <w:unhideWhenUsed/>
    <w:pPr>
      <w:numPr>
        <w:numId w:val="2"/>
      </w:numPr>
      <w:tabs>
        <w:tab w:val="clear" w:pos="927"/>
        <w:tab w:val="num" w:pos="720"/>
        <w:tab w:val="num" w:pos="1440"/>
        <w:tab w:val="num" w:pos="2160"/>
        <w:tab w:val="num" w:pos="2880"/>
      </w:tabs>
      <w:spacing w:before="0" w:beforeAutospacing="0" w:after="0" w:afterAutospacing="0"/>
      <w:outlineLvl w:val="1"/>
    </w:pPr>
  </w:style>
  <w:style w:type="paragraph" w:styleId="Luettelo3">
    <w:name w:val="List 3"/>
    <w:basedOn w:val="Normaali"/>
    <w:uiPriority w:val="99"/>
    <w:semiHidden/>
    <w:unhideWhenUsed/>
    <w:pPr>
      <w:numPr>
        <w:numId w:val="3"/>
      </w:numPr>
      <w:tabs>
        <w:tab w:val="clear" w:pos="1494"/>
        <w:tab w:val="num" w:pos="720"/>
        <w:tab w:val="num" w:pos="1440"/>
        <w:tab w:val="num" w:pos="2160"/>
        <w:tab w:val="num" w:pos="2880"/>
      </w:tabs>
      <w:spacing w:before="0" w:beforeAutospacing="0" w:after="0" w:afterAutospacing="0"/>
      <w:outlineLvl w:val="2"/>
    </w:pPr>
  </w:style>
  <w:style w:type="paragraph" w:styleId="Numeroituluettelo">
    <w:name w:val="List Number"/>
    <w:basedOn w:val="Normaali"/>
    <w:uiPriority w:val="99"/>
    <w:semiHidden/>
    <w:unhideWhenUsed/>
    <w:pPr>
      <w:numPr>
        <w:numId w:val="5"/>
      </w:numPr>
      <w:spacing w:before="0" w:beforeAutospacing="0" w:after="0" w:afterAutospacing="0"/>
      <w:outlineLvl w:val="0"/>
    </w:pPr>
  </w:style>
  <w:style w:type="paragraph" w:styleId="Numeroituluettelo2">
    <w:name w:val="List Number 2"/>
    <w:basedOn w:val="Normaali"/>
    <w:uiPriority w:val="99"/>
    <w:semiHidden/>
    <w:unhideWhenUsed/>
    <w:pPr>
      <w:numPr>
        <w:numId w:val="7"/>
      </w:numPr>
      <w:spacing w:before="0" w:beforeAutospacing="0" w:after="0" w:afterAutospacing="0"/>
      <w:outlineLvl w:val="1"/>
    </w:pPr>
  </w:style>
  <w:style w:type="paragraph" w:styleId="Numeroituluettelo3">
    <w:name w:val="List Number 3"/>
    <w:basedOn w:val="Normaali"/>
    <w:uiPriority w:val="99"/>
    <w:semiHidden/>
    <w:unhideWhenUsed/>
    <w:pPr>
      <w:numPr>
        <w:numId w:val="9"/>
      </w:numPr>
      <w:spacing w:before="0" w:beforeAutospacing="0" w:after="0" w:afterAutospacing="0"/>
      <w:outlineLvl w:val="2"/>
    </w:pPr>
  </w:style>
  <w:style w:type="paragraph" w:customStyle="1" w:styleId="msolistx">
    <w:name w:val="msolistx"/>
    <w:basedOn w:val="Normaali"/>
    <w:pPr>
      <w:tabs>
        <w:tab w:val="num" w:pos="720"/>
        <w:tab w:val="num" w:pos="1440"/>
        <w:tab w:val="num" w:pos="2160"/>
        <w:tab w:val="num" w:pos="2880"/>
      </w:tabs>
      <w:spacing w:before="0" w:beforeAutospacing="0" w:after="120" w:afterAutospacing="0"/>
      <w:ind w:left="357" w:hanging="357"/>
      <w:outlineLvl w:val="0"/>
    </w:pPr>
  </w:style>
  <w:style w:type="paragraph" w:styleId="Luettelo4">
    <w:name w:val="List 4"/>
    <w:basedOn w:val="Normaali"/>
    <w:uiPriority w:val="99"/>
    <w:semiHidden/>
    <w:unhideWhenUsed/>
    <w:pPr>
      <w:spacing w:before="0" w:beforeAutospacing="0" w:after="120" w:afterAutospacing="0"/>
      <w:outlineLvl w:val="3"/>
    </w:pPr>
  </w:style>
  <w:style w:type="paragraph" w:styleId="Lhdeluettelonotsikko">
    <w:name w:val="toa heading"/>
    <w:basedOn w:val="Normaali"/>
    <w:uiPriority w:val="99"/>
    <w:semiHidden/>
    <w:unhideWhenUsed/>
    <w:pPr>
      <w:spacing w:before="240" w:beforeAutospacing="0" w:after="120" w:afterAutospacing="0"/>
    </w:pPr>
    <w:rPr>
      <w:i/>
      <w:iCs/>
      <w:color w:val="666699"/>
      <w:sz w:val="32"/>
      <w:szCs w:val="32"/>
    </w:rPr>
  </w:style>
  <w:style w:type="paragraph" w:styleId="Lhdeviiteluettelo">
    <w:name w:val="table of authorities"/>
    <w:basedOn w:val="Normaali"/>
    <w:uiPriority w:val="99"/>
    <w:semiHidden/>
    <w:unhideWhenUsed/>
    <w:pPr>
      <w:spacing w:before="0" w:beforeAutospacing="0" w:after="120" w:afterAutospacing="0"/>
    </w:pPr>
    <w:rPr>
      <w:sz w:val="18"/>
      <w:szCs w:val="18"/>
    </w:rPr>
  </w:style>
  <w:style w:type="character" w:customStyle="1" w:styleId="text">
    <w:name w:val="text"/>
    <w:basedOn w:val="Kappaleenoletusfontti"/>
  </w:style>
  <w:style w:type="paragraph" w:styleId="Muutos">
    <w:name w:val="Revision"/>
    <w:hidden/>
    <w:uiPriority w:val="99"/>
    <w:semiHidden/>
    <w:rsid w:val="00C2252B"/>
    <w:rPr>
      <w:rFonts w:ascii="Calibri" w:eastAsiaTheme="minorEastAsia"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9736574">
      <w:marLeft w:val="0"/>
      <w:marRight w:val="0"/>
      <w:marTop w:val="0"/>
      <w:marBottom w:val="0"/>
      <w:divBdr>
        <w:top w:val="none" w:sz="0" w:space="0" w:color="auto"/>
        <w:left w:val="none" w:sz="0" w:space="0" w:color="auto"/>
        <w:bottom w:val="none" w:sz="0" w:space="0" w:color="auto"/>
        <w:right w:val="none" w:sz="0" w:space="0" w:color="auto"/>
      </w:divBdr>
      <w:divsChild>
        <w:div w:id="943154796">
          <w:marLeft w:val="0"/>
          <w:marRight w:val="0"/>
          <w:marTop w:val="0"/>
          <w:marBottom w:val="0"/>
          <w:divBdr>
            <w:top w:val="none" w:sz="0" w:space="0" w:color="auto"/>
            <w:left w:val="none" w:sz="0" w:space="0" w:color="auto"/>
            <w:bottom w:val="none" w:sz="0" w:space="0" w:color="auto"/>
            <w:right w:val="none" w:sz="0" w:space="0" w:color="auto"/>
          </w:divBdr>
        </w:div>
        <w:div w:id="1629357826">
          <w:marLeft w:val="0"/>
          <w:marRight w:val="0"/>
          <w:marTop w:val="0"/>
          <w:marBottom w:val="0"/>
          <w:divBdr>
            <w:top w:val="none" w:sz="0" w:space="0" w:color="auto"/>
            <w:left w:val="none" w:sz="0" w:space="0" w:color="auto"/>
            <w:bottom w:val="none" w:sz="0" w:space="0" w:color="auto"/>
            <w:right w:val="none" w:sz="0" w:space="0" w:color="auto"/>
          </w:divBdr>
          <w:divsChild>
            <w:div w:id="1568342459">
              <w:marLeft w:val="0"/>
              <w:marRight w:val="0"/>
              <w:marTop w:val="0"/>
              <w:marBottom w:val="0"/>
              <w:divBdr>
                <w:top w:val="none" w:sz="0" w:space="0" w:color="auto"/>
                <w:left w:val="none" w:sz="0" w:space="0" w:color="auto"/>
                <w:bottom w:val="none" w:sz="0" w:space="0" w:color="auto"/>
                <w:right w:val="none" w:sz="0" w:space="0" w:color="auto"/>
              </w:divBdr>
            </w:div>
            <w:div w:id="1662998721">
              <w:marLeft w:val="0"/>
              <w:marRight w:val="0"/>
              <w:marTop w:val="0"/>
              <w:marBottom w:val="0"/>
              <w:divBdr>
                <w:top w:val="none" w:sz="0" w:space="0" w:color="auto"/>
                <w:left w:val="none" w:sz="0" w:space="0" w:color="auto"/>
                <w:bottom w:val="none" w:sz="0" w:space="0" w:color="auto"/>
                <w:right w:val="none" w:sz="0" w:space="0" w:color="auto"/>
              </w:divBdr>
            </w:div>
            <w:div w:id="1210727738">
              <w:marLeft w:val="0"/>
              <w:marRight w:val="0"/>
              <w:marTop w:val="0"/>
              <w:marBottom w:val="0"/>
              <w:divBdr>
                <w:top w:val="none" w:sz="0" w:space="0" w:color="auto"/>
                <w:left w:val="none" w:sz="0" w:space="0" w:color="auto"/>
                <w:bottom w:val="none" w:sz="0" w:space="0" w:color="auto"/>
                <w:right w:val="none" w:sz="0" w:space="0" w:color="auto"/>
              </w:divBdr>
              <w:divsChild>
                <w:div w:id="207100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kaypahoito.fi"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645</Words>
  <Characters>5319</Characters>
  <Application>Microsoft Office Word</Application>
  <DocSecurity>0</DocSecurity>
  <Lines>44</Lines>
  <Paragraphs>11</Paragraphs>
  <ScaleCrop>false</ScaleCrop>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Raskaudenkeskeytys (ohje potilaalle, raskauden kesto yli 10+0 viikkoa)</dc:title>
  <dc:subject/>
  <dc:creator>Minna Haukio</dc:creator>
  <cp:keywords/>
  <dc:description/>
  <cp:lastModifiedBy>Minna Haukio</cp:lastModifiedBy>
  <cp:revision>5</cp:revision>
  <dcterms:created xsi:type="dcterms:W3CDTF">2024-11-04T08:51:00Z</dcterms:created>
  <dcterms:modified xsi:type="dcterms:W3CDTF">2024-11-06T10:15:00Z</dcterms:modified>
</cp:coreProperties>
</file>